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  <w:sz w:val="36"/>
          <w:szCs w:val="36"/>
        </w:rPr>
      </w:pPr>
      <w:bookmarkStart w:colFirst="0" w:colLast="0" w:name="_heading=h.uwz7ydim5sif" w:id="0"/>
      <w:bookmarkEnd w:id="0"/>
      <w:r w:rsidDel="00000000" w:rsidR="00000000" w:rsidRPr="00000000">
        <w:rPr>
          <w:sz w:val="36"/>
          <w:szCs w:val="36"/>
          <w:rtl w:val="0"/>
        </w:rPr>
        <w:t xml:space="preserve">Modèles de publications pour les médias sociaux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Les médias sociaux sont l’une des façons les plus efficaces de communiquer dans l’univers numérique actuel. Utilisez librement les textes qui suivent comme inspiration pour toutes vos publications liées à votre projet du Programme de Financement des Sentiers sur Facebook, Twitter, LinkedIn et Instagram dans votre communauté.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Identification sur Facebook: @TCtrailSentierTC</w:t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Identification sur Twitter: @SentierTC</w:t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Identification sur Instagram: @transcanadatrail</w:t>
      </w:r>
    </w:p>
    <w:p w:rsidR="00000000" w:rsidDel="00000000" w:rsidP="00000000" w:rsidRDefault="00000000" w:rsidRPr="00000000" w14:paraId="0000000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Identification sur LinkedIn: Trans Canada Trail | Sentier Transcanadien</w:t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Mots-clics à utiliser: #MerciSTC</w:t>
      </w:r>
    </w:p>
    <w:p w:rsidR="00000000" w:rsidDel="00000000" w:rsidP="00000000" w:rsidRDefault="00000000" w:rsidRPr="00000000" w14:paraId="00000009">
      <w:pPr>
        <w:pStyle w:val="Heading2"/>
        <w:rPr>
          <w:b w:val="0"/>
        </w:rPr>
      </w:pPr>
      <w:bookmarkStart w:colFirst="0" w:colLast="0" w:name="_heading=h.sweyixkdezjc" w:id="1"/>
      <w:bookmarkEnd w:id="1"/>
      <w:r w:rsidDel="00000000" w:rsidR="00000000" w:rsidRPr="00000000">
        <w:rPr>
          <w:rtl w:val="0"/>
        </w:rPr>
        <w:t xml:space="preserve">Annonce de votre subvention du Programme de Financement des Sentiers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Twitter</w:t>
      </w:r>
      <w:r w:rsidDel="00000000" w:rsidR="00000000" w:rsidRPr="00000000">
        <w:rPr>
          <w:sz w:val="22"/>
          <w:szCs w:val="22"/>
          <w:rtl w:val="0"/>
        </w:rPr>
        <w:t xml:space="preserve">: Bonne nouvelle ! C’est avec fierté que [nom de votre organisme] reçoit une subvention de #SentierTranscanadien pour améliorer notre section du @SentierTC! #MerciSTC #FinancementDesSentiers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Facebook</w:t>
      </w:r>
      <w:r w:rsidDel="00000000" w:rsidR="00000000" w:rsidRPr="00000000">
        <w:rPr>
          <w:sz w:val="22"/>
          <w:szCs w:val="22"/>
          <w:rtl w:val="0"/>
        </w:rPr>
        <w:t xml:space="preserve">: Amis Facebook, nous avons de bonnes nouvelles ! [Nom de votre organisme] vient d’apprendre que nous avons reçu une subvention #SentierTranscanadien pour [expliquez ici ce que la subvention vous permettra de faire] sur notre section du @TCtrailSentierTC.  #MerciSTC #FinancementDesSentiers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Instagram</w:t>
      </w:r>
      <w:r w:rsidDel="00000000" w:rsidR="00000000" w:rsidRPr="00000000">
        <w:rPr>
          <w:sz w:val="22"/>
          <w:szCs w:val="22"/>
          <w:rtl w:val="0"/>
        </w:rPr>
        <w:t xml:space="preserve">: Tellement fiers d’annoncer que [Nom de votre organisme] a reçu une subvention de #SentierTranscanadien pour améliorer notre section du Sentier ! @transcanadatrail #MerciSTC #FinancementDesSentiers</w:t>
      </w:r>
    </w:p>
    <w:p w:rsidR="00000000" w:rsidDel="00000000" w:rsidP="00000000" w:rsidRDefault="00000000" w:rsidRPr="00000000" w14:paraId="00000010">
      <w:pPr>
        <w:pStyle w:val="Heading2"/>
        <w:rPr>
          <w:b w:val="0"/>
        </w:rPr>
      </w:pPr>
      <w:bookmarkStart w:colFirst="0" w:colLast="0" w:name="_heading=h.f6v21jdejz7f" w:id="3"/>
      <w:bookmarkEnd w:id="3"/>
      <w:r w:rsidDel="00000000" w:rsidR="00000000" w:rsidRPr="00000000">
        <w:rPr>
          <w:rtl w:val="0"/>
        </w:rPr>
        <w:t xml:space="preserve">Faire connaître le Programme de Financement des Sentiers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Ça prend quoi pour améliorer le #SentierTranscanadien? Découvrez comment le Programme de Financement des Sentiers est mis en œuvre partout au pays: sentier.ca #MerciSTC #FinancementDesSentiers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Grâce au soutien des donateurs, #SentierTranscanadien octroie des subventions dans le cadre de son Programme de #FinancementDesSentiers pour faire en sorte que ces fonds aient le plus grand impact possible pour le Sentier. Avec cette subvention, nous [expliquez ici ce que la subvention vous permettra de faire]. #MerciSTC 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Nous [expliquez ici à quoi la subvention servira] sur le #SentierTranscanadien. Ça ne serait pas possible sans la subvention du Programme #FinancementDesSentiers de STC! #MerciSTC #FaitesLeEnGrand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#SentierTranscanadien est déterminé à soutenir les efforts d’entretien et d’amélioration des sections du Sentier à l’échelle du pays par le biais de son Programme #FinancementDesSentiers. Nous sommes extrêmement reconnaissants, comme tous ceux qui bénéficient de ces fonds! #MerciSTC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À titre de bénéficiaire d’une subvention du Programme #FinancementDesSentiers de #SentierTranscanadien, [nom de votre organisme] est en mesure de parfaire la qualité du Sentier en [expliquez ici ce que la subvention vous permettra de faire]. #MerciSTC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À titre de bénéficiaire d’une subvention du Programme #FinancementDesSentiers de #SentierTranscanadien, [nom de votre organisme] est en mesure d’améliorer la sécurité et le confort des usagers du Sentier en [expliquez ici ce que la subvention vous permettra de faire]. #MerciSTC 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À titre de bénéficiaire d’une subvention du Programme #FinancementDesSentiers de #SentierTranscanadien, [nom de votre organisme] est en mesure de contribuer à rendre le Sentier accessible en [expliquez ici ce que la subvention vous permettra de faire]. #MerciSTC 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À titre de bénéficiaire d’une subvention du Programme #FinancementDesSentiers de #SentierTranscanadien, [nom de votre organisme] est en mesure de contribuer à favoriser l’accessibilité et l’inclusion sur le Sentier en [expliquez ici ce que la subvention vous permettra de faire]. #MerciSTC 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À titre de bénéficiaire d’une subvention du Programme #FinancementDesSentiers de #SentierTranscanadien, [nom de votre organisme] est en mesure d’augmenter le nombre de corridors verts sur le Sentier en [expliquez ici ce que la subvention vous permettra de faire]. #MerciSTC #FaitesLeEnGrand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>
          <w:b w:val="0"/>
        </w:rPr>
      </w:pPr>
      <w:bookmarkStart w:colFirst="0" w:colLast="0" w:name="_heading=h.hzuacrd9usdw" w:id="4"/>
      <w:bookmarkEnd w:id="4"/>
      <w:r w:rsidDel="00000000" w:rsidR="00000000" w:rsidRPr="00000000">
        <w:rPr>
          <w:rtl w:val="0"/>
        </w:rPr>
        <w:t xml:space="preserve">Proposer au public des façons de s’impliquer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L’an dernier, [inscrire ici le nombre de bénévoles qui ont travaillé avec vous] bénévoles ont offert [inscrire ici le nombre d’heures de bénévolat] heures pour améliorer le #SentierTranscanadien! [Insérer ici le lien d’inscription pour les bénévoles]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Faire en sorte que le #SentierTranscanadien demeure un trésor national commence par moi… et par vous! Découvrez comment vous impliquer [insérer ici le lien d’inscription pour les bénévoles de votre organisme] #MerciSTC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Puisqu’il s’étend sur plus de 28 000 kilomètres, garder le #SentierTranscanadien en bon état nécessite le travail de milliers de bénévoles.  [Insérer ici le lien d’inscription pour les bénévoles]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before="36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00800" cy="1107067"/>
          <wp:effectExtent b="0" l="0" r="0" t="0"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4169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0" cy="11070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-737233</wp:posOffset>
          </wp:positionH>
          <wp:positionV relativeFrom="paragraph">
            <wp:posOffset>-65893</wp:posOffset>
          </wp:positionV>
          <wp:extent cx="7872556" cy="10187852"/>
          <wp:effectExtent b="0" l="0" r="0" t="0"/>
          <wp:wrapNone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0</wp:posOffset>
          </wp:positionV>
          <wp:extent cx="7858125" cy="1852930"/>
          <wp:effectExtent b="0" l="0" r="0" t="0"/>
          <wp:wrapSquare wrapText="bothSides" distB="0" distT="0" distL="114300" distR="114300"/>
          <wp:docPr id="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25" cy="18529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left="-1800" w:firstLine="0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-796288</wp:posOffset>
          </wp:positionH>
          <wp:positionV relativeFrom="paragraph">
            <wp:posOffset>0</wp:posOffset>
          </wp:positionV>
          <wp:extent cx="7872556" cy="10187852"/>
          <wp:effectExtent b="0" l="0" r="0" t="0"/>
          <wp:wrapNone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781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3E61FB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61FB"/>
  </w:style>
  <w:style w:type="paragraph" w:styleId="Footer">
    <w:name w:val="footer"/>
    <w:basedOn w:val="Normal"/>
    <w:link w:val="FooterChar"/>
    <w:uiPriority w:val="99"/>
    <w:unhideWhenUsed w:val="1"/>
    <w:rsid w:val="003E61FB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61FB"/>
  </w:style>
  <w:style w:type="table" w:styleId="TableGrid">
    <w:name w:val="Table Grid"/>
    <w:basedOn w:val="TableNormal"/>
    <w:uiPriority w:val="39"/>
    <w:rsid w:val="00E216C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Spacing">
    <w:name w:val="No Spacing"/>
    <w:uiPriority w:val="1"/>
    <w:qFormat w:val="1"/>
    <w:rsid w:val="00F77812"/>
    <w:rPr>
      <w:rFonts w:asciiTheme="minorHAnsi" w:cstheme="minorBidi" w:eastAsiaTheme="minorHAnsi" w:hAnsiTheme="minorHAnsi"/>
      <w:sz w:val="22"/>
      <w:szCs w:val="22"/>
      <w:lang w:eastAsia="en-US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rDq7hsb0irDpdBfQmXfyVRx3w==">AMUW2mVHp8FA7+rdOZBaQ5xhzVRT9yQ2lJcaFVrA7iXsSoHVU1M75yJMV+daNMMGyOApaGh90nzoCJhrE374ZE9rotThG0Cca20yUrd1z0Xk2areyEzqb8d5nFtaQp1fXU8D2hAq+ELg09N8KTQG3bFCArzA9MQWcoIN+qyl0gpMqVn6Xck1L8ExgVmltrNENMqZhruviAYbWA5UmaAmbQhU+PJngoPrsQ==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2021-07-21T19:40:00Z</dcterms:created>
  <dc:creator>Jennifer Mahon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0x01010081BB2EADDD33424DB0478B2C7453E656</vt:lpwstr>
  </property>
</Properties>
</file>